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FAC9" w14:textId="5920BB72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A Novel Technique </w:t>
      </w:r>
      <w:r w:rsidR="00031ADD">
        <w:rPr>
          <w:rFonts w:ascii="Times New Roman" w:hAnsi="Times New Roman" w:cs="Times New Roman"/>
          <w:sz w:val="19"/>
          <w:szCs w:val="19"/>
        </w:rPr>
        <w:t>For</w:t>
      </w:r>
      <w:r>
        <w:rPr>
          <w:rFonts w:ascii="Times New Roman" w:hAnsi="Times New Roman" w:cs="Times New Roman"/>
          <w:sz w:val="19"/>
          <w:szCs w:val="19"/>
        </w:rPr>
        <w:t xml:space="preserve"> His Bundle Pacing In Patients Undergoing Simultaneous Ablation Of The</w:t>
      </w:r>
    </w:p>
    <w:p w14:paraId="0C5CCFA8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Atrioventricular Node</w:t>
      </w:r>
    </w:p>
    <w:p w14:paraId="5F972351" w14:textId="6F4E17AB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Hussam </w:t>
      </w:r>
      <w:proofErr w:type="spellStart"/>
      <w:r>
        <w:rPr>
          <w:rFonts w:ascii="Times New Roman" w:hAnsi="Times New Roman" w:cs="Times New Roman"/>
          <w:sz w:val="19"/>
          <w:szCs w:val="19"/>
        </w:rPr>
        <w:t>Abuissa</w:t>
      </w:r>
      <w:proofErr w:type="spellEnd"/>
      <w:r>
        <w:rPr>
          <w:rFonts w:ascii="Times New Roman" w:hAnsi="Times New Roman" w:cs="Times New Roman"/>
          <w:sz w:val="19"/>
          <w:szCs w:val="19"/>
        </w:rPr>
        <w:t>, MD, Attila Roka, MD</w:t>
      </w:r>
      <w:r w:rsidR="00031ADD">
        <w:rPr>
          <w:rFonts w:ascii="Times New Roman" w:hAnsi="Times New Roman" w:cs="Times New Roman"/>
          <w:sz w:val="19"/>
          <w:szCs w:val="19"/>
        </w:rPr>
        <w:t>, PhD</w:t>
      </w:r>
    </w:p>
    <w:p w14:paraId="21EEEF56" w14:textId="66608597" w:rsidR="00031ADD" w:rsidRDefault="00031ADD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1FF1D969" w14:textId="766341B7" w:rsidR="00031ADD" w:rsidRDefault="00031ADD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031ADD">
        <w:rPr>
          <w:rFonts w:ascii="Times New Roman" w:hAnsi="Times New Roman" w:cs="Times New Roman"/>
          <w:sz w:val="19"/>
          <w:szCs w:val="19"/>
        </w:rPr>
        <w:t>Division of Cardiology, Creighton University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031ADD">
        <w:rPr>
          <w:rFonts w:ascii="Times New Roman" w:hAnsi="Times New Roman" w:cs="Times New Roman"/>
          <w:sz w:val="19"/>
          <w:szCs w:val="19"/>
        </w:rPr>
        <w:t>and CHI Health; Omaha, NE</w:t>
      </w:r>
    </w:p>
    <w:p w14:paraId="23444EE4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</w:p>
    <w:p w14:paraId="4432B89C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Abstract:</w:t>
      </w:r>
    </w:p>
    <w:p w14:paraId="68E11EDF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9515C9">
        <w:rPr>
          <w:rFonts w:ascii="Times New Roman" w:hAnsi="Times New Roman" w:cs="Times New Roman"/>
          <w:b/>
          <w:bCs/>
          <w:sz w:val="19"/>
          <w:szCs w:val="19"/>
        </w:rPr>
        <w:t>Background:</w:t>
      </w:r>
      <w:r>
        <w:rPr>
          <w:rFonts w:ascii="Times New Roman" w:hAnsi="Times New Roman" w:cs="Times New Roman"/>
          <w:sz w:val="19"/>
          <w:szCs w:val="19"/>
        </w:rPr>
        <w:t xml:space="preserve"> His bundle pacing has emerged as a new, more physiological pacing technique. However, its utility</w:t>
      </w:r>
    </w:p>
    <w:p w14:paraId="1F6A47ED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and safety in patients with atrial fibrillation undergoing simultaneous ablation of the atrioventricular node has</w:t>
      </w:r>
    </w:p>
    <w:p w14:paraId="4B560CB0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not been studied.</w:t>
      </w:r>
    </w:p>
    <w:p w14:paraId="3F31A19E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9515C9">
        <w:rPr>
          <w:rFonts w:ascii="Times New Roman" w:hAnsi="Times New Roman" w:cs="Times New Roman"/>
          <w:b/>
          <w:bCs/>
          <w:sz w:val="19"/>
          <w:szCs w:val="19"/>
        </w:rPr>
        <w:t>Objective:</w:t>
      </w:r>
      <w:r>
        <w:rPr>
          <w:rFonts w:ascii="Times New Roman" w:hAnsi="Times New Roman" w:cs="Times New Roman"/>
          <w:sz w:val="19"/>
          <w:szCs w:val="19"/>
        </w:rPr>
        <w:t xml:space="preserve"> To investigate the safety of implanting a His bundle pacemaker in a patient undergoing ablation of</w:t>
      </w:r>
    </w:p>
    <w:p w14:paraId="6E11F087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 atrioventricular node.</w:t>
      </w:r>
    </w:p>
    <w:p w14:paraId="41456BD8" w14:textId="408C8309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9515C9">
        <w:rPr>
          <w:rFonts w:ascii="Times New Roman" w:hAnsi="Times New Roman" w:cs="Times New Roman"/>
          <w:b/>
          <w:bCs/>
          <w:sz w:val="19"/>
          <w:szCs w:val="19"/>
        </w:rPr>
        <w:t>Methods:</w:t>
      </w:r>
      <w:r>
        <w:rPr>
          <w:rFonts w:ascii="Times New Roman" w:hAnsi="Times New Roman" w:cs="Times New Roman"/>
          <w:sz w:val="19"/>
          <w:szCs w:val="19"/>
        </w:rPr>
        <w:t xml:space="preserve"> An 88-year-old gentleman with permanent atrial fibrillation and poorly-controlled ventricular rates</w:t>
      </w:r>
    </w:p>
    <w:p w14:paraId="1F47209A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despite high doses of atrioventricular nodal blocking agents was referred to our clinic for further management.</w:t>
      </w:r>
    </w:p>
    <w:p w14:paraId="06BA7357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He elected to proceed with His bundle pacemaker implantation and simultaneous ablation of the atrioventricular</w:t>
      </w:r>
    </w:p>
    <w:p w14:paraId="39E77758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node. We started by implanting a His bundle lead in a satisfactory position with selective His capture. We then</w:t>
      </w:r>
    </w:p>
    <w:p w14:paraId="7FDA4148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inserted another pacing lead in the right ventricular apex and attached the leads to a dual-chamber generator.</w:t>
      </w:r>
    </w:p>
    <w:p w14:paraId="730770F2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The His bundle lead was plugged into the atrial port and the right ventricular apical lead was plugged into the</w:t>
      </w:r>
    </w:p>
    <w:p w14:paraId="7F84F59D" w14:textId="1615C76B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ventricular port. The ventricular safety pacing feature was turned off. We then proceeded with ablation of the</w:t>
      </w:r>
    </w:p>
    <w:p w14:paraId="2ACF720F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atrioventricular node.</w:t>
      </w:r>
    </w:p>
    <w:p w14:paraId="7357842F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9515C9">
        <w:rPr>
          <w:rFonts w:ascii="Times New Roman" w:hAnsi="Times New Roman" w:cs="Times New Roman"/>
          <w:b/>
          <w:bCs/>
          <w:sz w:val="19"/>
          <w:szCs w:val="19"/>
        </w:rPr>
        <w:t>Results:</w:t>
      </w:r>
      <w:r>
        <w:rPr>
          <w:rFonts w:ascii="Times New Roman" w:hAnsi="Times New Roman" w:cs="Times New Roman"/>
          <w:sz w:val="19"/>
          <w:szCs w:val="19"/>
        </w:rPr>
        <w:t xml:space="preserve"> The captured QRS after His pacing in the atrial channel was appropriately sensed in the ventricular</w:t>
      </w:r>
    </w:p>
    <w:p w14:paraId="7F76FE00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channel. Threshold testing was performed which revealed an excellent threshold in the His bundle lead followed</w:t>
      </w:r>
    </w:p>
    <w:p w14:paraId="12FB3AD1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by right ventricular apical pacing after loss of His capture (Figure).</w:t>
      </w:r>
    </w:p>
    <w:p w14:paraId="4B0C1E4B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 w:rsidRPr="009515C9">
        <w:rPr>
          <w:rFonts w:ascii="Times New Roman" w:hAnsi="Times New Roman" w:cs="Times New Roman"/>
          <w:b/>
          <w:bCs/>
          <w:sz w:val="19"/>
          <w:szCs w:val="19"/>
        </w:rPr>
        <w:t>Conclusion:</w:t>
      </w:r>
      <w:r>
        <w:rPr>
          <w:rFonts w:ascii="Times New Roman" w:hAnsi="Times New Roman" w:cs="Times New Roman"/>
          <w:sz w:val="19"/>
          <w:szCs w:val="19"/>
        </w:rPr>
        <w:t xml:space="preserve"> Implantation of a His bundle pacemaker and ablation of the atrioventricular node in the same</w:t>
      </w:r>
    </w:p>
    <w:p w14:paraId="2AF31032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setting is feasible. The use of a right ventricular apical pacing lead and a dual-chamber generator provides a</w:t>
      </w:r>
    </w:p>
    <w:p w14:paraId="49C105B0" w14:textId="77777777" w:rsidR="009515C9" w:rsidRDefault="009515C9" w:rsidP="009515C9">
      <w:pPr>
        <w:autoSpaceDE w:val="0"/>
        <w:autoSpaceDN w:val="0"/>
        <w:adjustRightInd w:val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safe and reliable backup.</w:t>
      </w:r>
    </w:p>
    <w:p w14:paraId="0172758F" w14:textId="1E371ED5" w:rsidR="00A0692B" w:rsidRDefault="00031ADD" w:rsidP="009515C9">
      <w:pPr>
        <w:rPr>
          <w:rFonts w:ascii="Times New Roman" w:hAnsi="Times New Roman" w:cs="Times New Roman"/>
          <w:sz w:val="19"/>
          <w:szCs w:val="19"/>
        </w:rPr>
      </w:pPr>
    </w:p>
    <w:p w14:paraId="43A68DB2" w14:textId="6796C7F8" w:rsidR="009515C9" w:rsidRDefault="009515C9" w:rsidP="009515C9">
      <w:pPr>
        <w:rPr>
          <w:rFonts w:ascii="Times New Roman" w:hAnsi="Times New Roman" w:cs="Times New Roman"/>
          <w:sz w:val="19"/>
          <w:szCs w:val="19"/>
        </w:rPr>
      </w:pPr>
    </w:p>
    <w:p w14:paraId="1E825AEC" w14:textId="0F129EB7" w:rsidR="009515C9" w:rsidRDefault="009515C9" w:rsidP="009515C9">
      <w:r>
        <w:rPr>
          <w:noProof/>
        </w:rPr>
        <w:drawing>
          <wp:inline distT="0" distB="0" distL="0" distR="0" wp14:anchorId="585F83DB" wp14:editId="26C6896B">
            <wp:extent cx="6063615" cy="2194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" r="1726" b="1957"/>
                    <a:stretch/>
                  </pic:blipFill>
                  <pic:spPr bwMode="auto">
                    <a:xfrm>
                      <a:off x="0" y="0"/>
                      <a:ext cx="6063615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15C9" w:rsidSect="003B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C9"/>
    <w:rsid w:val="00031ADD"/>
    <w:rsid w:val="003B643D"/>
    <w:rsid w:val="009515C9"/>
    <w:rsid w:val="00D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9DC7"/>
  <w15:chartTrackingRefBased/>
  <w15:docId w15:val="{F7EB22B0-B27A-004A-BF87-7D1F1CF3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Abuissa</dc:creator>
  <cp:keywords/>
  <dc:description/>
  <cp:lastModifiedBy>Hussam Abuissa</cp:lastModifiedBy>
  <cp:revision>2</cp:revision>
  <dcterms:created xsi:type="dcterms:W3CDTF">2021-09-15T02:08:00Z</dcterms:created>
  <dcterms:modified xsi:type="dcterms:W3CDTF">2021-09-15T02:08:00Z</dcterms:modified>
</cp:coreProperties>
</file>