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FF2A" w14:textId="65396978" w:rsidR="00B73A23" w:rsidRPr="009F2516" w:rsidRDefault="00B73A23" w:rsidP="00290527">
      <w:pPr>
        <w:spacing w:line="480" w:lineRule="auto"/>
        <w:rPr>
          <w:rFonts w:ascii="Calibri" w:hAnsi="Calibri" w:cstheme="minorHAnsi"/>
          <w:b/>
          <w:bCs/>
        </w:rPr>
      </w:pPr>
      <w:r w:rsidRPr="009F2516">
        <w:rPr>
          <w:rFonts w:ascii="Calibri" w:hAnsi="Calibri" w:cstheme="minorHAnsi"/>
          <w:b/>
          <w:bCs/>
        </w:rPr>
        <w:t xml:space="preserve">The Evolution of </w:t>
      </w:r>
      <w:r w:rsidR="00B85EEC">
        <w:rPr>
          <w:rFonts w:ascii="Calibri" w:hAnsi="Calibri" w:cstheme="minorHAnsi"/>
          <w:b/>
          <w:bCs/>
        </w:rPr>
        <w:t xml:space="preserve">a </w:t>
      </w:r>
      <w:r w:rsidRPr="009F2516">
        <w:rPr>
          <w:rFonts w:ascii="Calibri" w:hAnsi="Calibri" w:cstheme="minorHAnsi"/>
          <w:b/>
          <w:bCs/>
        </w:rPr>
        <w:t>Virtual Physiologic Assessment</w:t>
      </w:r>
      <w:r w:rsidR="00B85EEC">
        <w:rPr>
          <w:rFonts w:ascii="Calibri" w:hAnsi="Calibri" w:cstheme="minorHAnsi"/>
          <w:b/>
          <w:bCs/>
        </w:rPr>
        <w:t xml:space="preserve"> </w:t>
      </w:r>
      <w:r w:rsidRPr="009F2516">
        <w:rPr>
          <w:rFonts w:ascii="Calibri" w:hAnsi="Calibri" w:cstheme="minorHAnsi"/>
          <w:b/>
          <w:bCs/>
        </w:rPr>
        <w:t>and Virtual Coronary Intervention to Optimize Revascularization</w:t>
      </w:r>
    </w:p>
    <w:p w14:paraId="4C9B200E" w14:textId="77777777" w:rsidR="00B73A23" w:rsidRPr="00F27AF9" w:rsidRDefault="00B73A23" w:rsidP="00290527">
      <w:pPr>
        <w:spacing w:line="480" w:lineRule="auto"/>
        <w:rPr>
          <w:b/>
          <w:bCs/>
        </w:rPr>
      </w:pPr>
    </w:p>
    <w:p w14:paraId="23E91B10" w14:textId="0FD07EBF" w:rsidR="00153EC8" w:rsidRPr="00F27AF9" w:rsidRDefault="009D2016" w:rsidP="00290527">
      <w:pPr>
        <w:spacing w:line="480" w:lineRule="auto"/>
        <w:rPr>
          <w:b/>
          <w:bCs/>
        </w:rPr>
      </w:pPr>
      <w:r w:rsidRPr="00F27AF9">
        <w:rPr>
          <w:b/>
          <w:bCs/>
        </w:rPr>
        <w:t>Background:</w:t>
      </w:r>
    </w:p>
    <w:p w14:paraId="78A5A203" w14:textId="79B9A930" w:rsidR="00251A69" w:rsidRDefault="004258B6" w:rsidP="00290527">
      <w:pPr>
        <w:spacing w:line="480" w:lineRule="auto"/>
        <w:ind w:firstLine="720"/>
      </w:pPr>
      <w:r>
        <w:t>P</w:t>
      </w:r>
      <w:r w:rsidR="00251A69">
        <w:t>hysiologic assessment of coronary lesion significance has become a cornerstone of decision making for revascularization</w:t>
      </w:r>
      <w:r w:rsidR="00882C68">
        <w:t xml:space="preserve"> </w:t>
      </w:r>
      <w:r w:rsidR="00882C68">
        <w:fldChar w:fldCharType="begin"/>
      </w:r>
      <w:r w:rsidR="00B663C3">
        <w:instrText xml:space="preserve"> ADDIN EN.CITE &lt;EndNote&gt;&lt;Cite&gt;&lt;Author&gt;Chowdhury&lt;/Author&gt;&lt;Year&gt;2020&lt;/Year&gt;&lt;RecNum&gt;17&lt;/RecNum&gt;&lt;DisplayText&gt;(1)&lt;/DisplayText&gt;&lt;record&gt;&lt;rec-number&gt;17&lt;/rec-number&gt;&lt;foreign-keys&gt;&lt;key app="EN" db-id="5zrewxxti0ppwje0t2l5rv0pdpvezza92v9r" timestamp="1612910784"&gt;17&lt;/key&gt;&lt;/foreign-keys&gt;&lt;ref-type name="Journal Article"&gt;17&lt;/ref-type&gt;&lt;contributors&gt;&lt;authors&gt;&lt;author&gt;Chowdhury, M.&lt;/author&gt;&lt;author&gt;Osborn, E. A.&lt;/author&gt;&lt;/authors&gt;&lt;/contributors&gt;&lt;auth-address&gt;Division of Cardiovascular Medicine, Beth Israel Deaconess Medical Center, Harvard Medical School, 185 Pilgrim Road, Baker 4, Boston, MA, 02215, USA.&amp;#xD;Division of Cardiovascular Medicine, Beth Israel Deaconess Medical Center, Harvard Medical School, 185 Pilgrim Road, Baker 4, Boston, MA, 02215, USA. eosborn@bidmc.harvard.edu.&lt;/auth-address&gt;&lt;titles&gt;&lt;title&gt;Physiological Assessment of Coronary Lesions in 2020&lt;/title&gt;&lt;secondary-title&gt;Curr Treat Options Cardiovasc Med&lt;/secondary-title&gt;&lt;/titles&gt;&lt;periodical&gt;&lt;full-title&gt;Curr Treat Options Cardiovasc Med&lt;/full-title&gt;&lt;/periodical&gt;&lt;pages&gt;2&lt;/pages&gt;&lt;volume&gt;22&lt;/volume&gt;&lt;number&gt;1&lt;/number&gt;&lt;edition&gt;2020/01/16&lt;/edition&gt;&lt;keywords&gt;&lt;keyword&gt;Angiography&lt;/keyword&gt;&lt;keyword&gt;Coronary artery disease&lt;/keyword&gt;&lt;keyword&gt;Fractional flow reserve&lt;/keyword&gt;&lt;keyword&gt;Hyperemia&lt;/keyword&gt;&lt;keyword&gt;Instantaneous wave-free ratio&lt;/keyword&gt;&lt;keyword&gt;Physiology&lt;/keyword&gt;&lt;/keywords&gt;&lt;dates&gt;&lt;year&gt;2020&lt;/year&gt;&lt;pub-dates&gt;&lt;date&gt;Jan 15&lt;/date&gt;&lt;/pub-dates&gt;&lt;/dates&gt;&lt;isbn&gt;1092-8464 (Print)&amp;#xD;1092-8464 (Linking)&lt;/isbn&gt;&lt;accession-num&gt;31938934&lt;/accession-num&gt;&lt;urls&gt;&lt;related-urls&gt;&lt;url&gt;https://www.ncbi.nlm.nih.gov/pubmed/31938934&lt;/url&gt;&lt;/related-urls&gt;&lt;/urls&gt;&lt;custom2&gt;PMC7012056&lt;/custom2&gt;&lt;electronic-resource-num&gt;10.1007/s11936-020-0803-7&lt;/electronic-resource-num&gt;&lt;/record&gt;&lt;/Cite&gt;&lt;/EndNote&gt;</w:instrText>
      </w:r>
      <w:r w:rsidR="00882C68">
        <w:fldChar w:fldCharType="separate"/>
      </w:r>
      <w:r w:rsidR="00B663C3">
        <w:rPr>
          <w:noProof/>
        </w:rPr>
        <w:t>(1)</w:t>
      </w:r>
      <w:r w:rsidR="00882C68">
        <w:fldChar w:fldCharType="end"/>
      </w:r>
      <w:r w:rsidR="00251A69">
        <w:t>.</w:t>
      </w:r>
      <w:r w:rsidR="008C234E">
        <w:t xml:space="preserve"> </w:t>
      </w:r>
      <w:r w:rsidR="00B82452">
        <w:t>The gold standard for assessing functional significance is fractional flow reserve</w:t>
      </w:r>
      <w:r w:rsidR="00B73A23">
        <w:t xml:space="preserve"> (FFR)</w:t>
      </w:r>
      <w:r w:rsidR="007B233E">
        <w:t xml:space="preserve"> and its contemporary, instantaneous wave-free ratio (</w:t>
      </w:r>
      <w:proofErr w:type="spellStart"/>
      <w:r w:rsidR="007B233E">
        <w:t>iFR</w:t>
      </w:r>
      <w:proofErr w:type="spellEnd"/>
      <w:r w:rsidR="007B233E">
        <w:t xml:space="preserve">). </w:t>
      </w:r>
      <w:r w:rsidR="00B73A23">
        <w:t>Despite societal recommendations</w:t>
      </w:r>
      <w:r w:rsidR="00CF7E70">
        <w:t xml:space="preserve">, </w:t>
      </w:r>
      <w:r w:rsidR="00B73A23">
        <w:t xml:space="preserve">they are </w:t>
      </w:r>
      <w:r w:rsidR="00715F58">
        <w:t xml:space="preserve">utilized </w:t>
      </w:r>
      <w:r w:rsidR="00B73A23">
        <w:t>in less than six p</w:t>
      </w:r>
      <w:r>
        <w:t>ercent</w:t>
      </w:r>
      <w:r w:rsidR="00B73A23">
        <w:t xml:space="preserve"> of catheterization </w:t>
      </w:r>
      <w:r w:rsidR="004302AC">
        <w:t>laboratories</w:t>
      </w:r>
      <w:r w:rsidR="00B73A23">
        <w:t xml:space="preserve"> </w:t>
      </w:r>
      <w:r w:rsidR="007B233E">
        <w:t xml:space="preserve">due the requirement for </w:t>
      </w:r>
      <w:r w:rsidR="004302AC">
        <w:t>an</w:t>
      </w:r>
      <w:r w:rsidR="007B233E">
        <w:t xml:space="preserve"> invasive procedure and adverse effects with </w:t>
      </w:r>
      <w:r w:rsidR="008C234E">
        <w:t>adenosine based</w:t>
      </w:r>
      <w:r w:rsidR="00CF7E70">
        <w:t xml:space="preserve"> </w:t>
      </w:r>
      <w:r w:rsidR="007B233E">
        <w:t xml:space="preserve">FFR </w:t>
      </w:r>
      <w:r w:rsidR="007B233E">
        <w:fldChar w:fldCharType="begin">
          <w:fldData xml:space="preserve">PEVuZE5vdGU+PENpdGU+PEF1dGhvcj5Hb3RiZXJnPC9BdXRob3I+PFllYXI+MjAxNzwvWWVhcj48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</w:fldData>
        </w:fldChar>
      </w:r>
      <w:r w:rsidR="00B663C3">
        <w:instrText xml:space="preserve"> ADDIN EN.CITE </w:instrText>
      </w:r>
      <w:r w:rsidR="00B663C3">
        <w:fldChar w:fldCharType="begin">
          <w:fldData xml:space="preserve">PEVuZE5vdGU+PENpdGU+PEF1dGhvcj5Hb3RiZXJnPC9BdXRob3I+PFllYXI+MjAxNzwvWWVhcj48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</w:fldData>
        </w:fldChar>
      </w:r>
      <w:r w:rsidR="00B663C3">
        <w:instrText xml:space="preserve"> ADDIN EN.CITE.DATA </w:instrText>
      </w:r>
      <w:r w:rsidR="00B663C3">
        <w:fldChar w:fldCharType="end"/>
      </w:r>
      <w:r w:rsidR="007B233E">
        <w:fldChar w:fldCharType="separate"/>
      </w:r>
      <w:r w:rsidR="00B663C3">
        <w:rPr>
          <w:noProof/>
        </w:rPr>
        <w:t>(2)</w:t>
      </w:r>
      <w:r w:rsidR="007B233E">
        <w:fldChar w:fldCharType="end"/>
      </w:r>
      <w:r w:rsidR="00B73A23">
        <w:t>.</w:t>
      </w:r>
      <w:r w:rsidR="008C234E">
        <w:t xml:space="preserve"> </w:t>
      </w:r>
      <w:r w:rsidR="007B233E">
        <w:t>This review highlights the novel technology of virtual fractional flow reserve (</w:t>
      </w:r>
      <w:proofErr w:type="spellStart"/>
      <w:r w:rsidR="007B233E">
        <w:t>vFFR</w:t>
      </w:r>
      <w:proofErr w:type="spellEnd"/>
      <w:r w:rsidR="007B233E">
        <w:t xml:space="preserve">) and compares </w:t>
      </w:r>
      <w:proofErr w:type="spellStart"/>
      <w:r w:rsidR="007B233E">
        <w:t>vFFR</w:t>
      </w:r>
      <w:proofErr w:type="spellEnd"/>
      <w:r w:rsidR="007B233E">
        <w:t xml:space="preserve"> with similar </w:t>
      </w:r>
      <w:proofErr w:type="gramStart"/>
      <w:r w:rsidR="007B233E">
        <w:t>computer-based</w:t>
      </w:r>
      <w:proofErr w:type="gramEnd"/>
      <w:r w:rsidR="007B233E">
        <w:t xml:space="preserve"> FFR measurements</w:t>
      </w:r>
      <w:r w:rsidR="00CF7E70">
        <w:t xml:space="preserve"> (Table 1)</w:t>
      </w:r>
      <w:r w:rsidR="007B233E">
        <w:t xml:space="preserve">. </w:t>
      </w:r>
    </w:p>
    <w:p w14:paraId="1A6BE8A0" w14:textId="1F93EC70" w:rsidR="009D2016" w:rsidRDefault="009D2016" w:rsidP="00290527">
      <w:pPr>
        <w:spacing w:line="480" w:lineRule="auto"/>
      </w:pPr>
    </w:p>
    <w:p w14:paraId="08E2534A" w14:textId="7F288C49" w:rsidR="00F27AF9" w:rsidRPr="00F27AF9" w:rsidRDefault="00F27AF9" w:rsidP="00290527">
      <w:pPr>
        <w:spacing w:line="480" w:lineRule="auto"/>
        <w:rPr>
          <w:b/>
          <w:bCs/>
        </w:rPr>
      </w:pPr>
      <w:r w:rsidRPr="00F27AF9">
        <w:rPr>
          <w:b/>
          <w:bCs/>
        </w:rPr>
        <w:t xml:space="preserve">Methods: </w:t>
      </w:r>
    </w:p>
    <w:p w14:paraId="519AC4B4" w14:textId="1F482A6B" w:rsidR="00F27AF9" w:rsidRDefault="000F4E3A" w:rsidP="00290527">
      <w:pPr>
        <w:spacing w:line="480" w:lineRule="auto"/>
        <w:ind w:firstLine="720"/>
      </w:pPr>
      <w:r>
        <w:t xml:space="preserve">In the </w:t>
      </w:r>
      <w:proofErr w:type="spellStart"/>
      <w:r>
        <w:t>vFFR</w:t>
      </w:r>
      <w:proofErr w:type="spellEnd"/>
      <w:r>
        <w:t xml:space="preserve"> analysis, a computational fluid dynamic model utilizing averaged steady state inlet and outlet boundaries from the aortic root and coronary microvasculature is combined with two </w:t>
      </w:r>
      <w:r w:rsidR="00B9191E">
        <w:t xml:space="preserve">coronary </w:t>
      </w:r>
      <w:r>
        <w:t xml:space="preserve">angiographic </w:t>
      </w:r>
      <w:r w:rsidR="00B9191E">
        <w:t xml:space="preserve">views </w:t>
      </w:r>
      <w:r>
        <w:t>to virtually construct a coronary vessel and then estimate the physiologic significance of coronary lesions</w:t>
      </w:r>
      <w:r w:rsidR="00CF7E70">
        <w:t xml:space="preserve"> </w:t>
      </w:r>
      <w:r w:rsidR="00B85EEC">
        <w:fldChar w:fldCharType="begin">
          <w:fldData xml:space="preserve">PEVuZE5vdGU+PENpdGU+PEF1dGhvcj5Nb3JyaXM8L0F1dGhvcj48WWVhcj4yMDEzPC9ZZWFyPjxS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</w:fldData>
        </w:fldChar>
      </w:r>
      <w:r w:rsidR="00B663C3">
        <w:instrText xml:space="preserve"> ADDIN EN.CITE </w:instrText>
      </w:r>
      <w:r w:rsidR="00B663C3">
        <w:fldChar w:fldCharType="begin">
          <w:fldData xml:space="preserve">PEVuZE5vdGU+PENpdGU+PEF1dGhvcj5Nb3JyaXM8L0F1dGhvcj48WWVhcj4yMDEzPC9ZZWFyPjxS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</w:fldData>
        </w:fldChar>
      </w:r>
      <w:r w:rsidR="00B663C3">
        <w:instrText xml:space="preserve"> ADDIN EN.CITE.DATA </w:instrText>
      </w:r>
      <w:r w:rsidR="00B663C3">
        <w:fldChar w:fldCharType="end"/>
      </w:r>
      <w:r w:rsidR="00B85EEC">
        <w:fldChar w:fldCharType="separate"/>
      </w:r>
      <w:r w:rsidR="00B663C3">
        <w:rPr>
          <w:noProof/>
        </w:rPr>
        <w:t>(3-5)</w:t>
      </w:r>
      <w:r w:rsidR="00B85EEC">
        <w:fldChar w:fldCharType="end"/>
      </w:r>
      <w:r>
        <w:t xml:space="preserve">. </w:t>
      </w:r>
    </w:p>
    <w:p w14:paraId="74064127" w14:textId="2EFE6FAD" w:rsidR="00F27AF9" w:rsidRDefault="00F27AF9" w:rsidP="00290527">
      <w:pPr>
        <w:spacing w:line="480" w:lineRule="auto"/>
      </w:pPr>
    </w:p>
    <w:p w14:paraId="720F1916" w14:textId="0CC27F93" w:rsidR="00F27AF9" w:rsidRPr="00F27AF9" w:rsidRDefault="00F27AF9" w:rsidP="00290527">
      <w:pPr>
        <w:spacing w:line="480" w:lineRule="auto"/>
        <w:rPr>
          <w:b/>
          <w:bCs/>
        </w:rPr>
      </w:pPr>
      <w:r w:rsidRPr="00F27AF9">
        <w:rPr>
          <w:b/>
          <w:bCs/>
        </w:rPr>
        <w:t>Results:</w:t>
      </w:r>
    </w:p>
    <w:p w14:paraId="247EA904" w14:textId="629C8CAC" w:rsidR="00F27AF9" w:rsidRDefault="00F550AC" w:rsidP="00290527">
      <w:pPr>
        <w:spacing w:line="480" w:lineRule="auto"/>
        <w:ind w:firstLine="720"/>
      </w:pPr>
      <w:r>
        <w:t xml:space="preserve">Utilizing </w:t>
      </w:r>
      <w:proofErr w:type="spellStart"/>
      <w:r>
        <w:t>vFFR</w:t>
      </w:r>
      <w:proofErr w:type="spellEnd"/>
      <w:r>
        <w:t xml:space="preserve">, lesions requiring intervention were </w:t>
      </w:r>
      <w:r w:rsidR="00B663C3">
        <w:t>distinguished</w:t>
      </w:r>
      <w:r>
        <w:t xml:space="preserve"> with 97% accuracy in comparison to invasive FFR &gt;0.08; </w:t>
      </w:r>
      <w:proofErr w:type="spellStart"/>
      <w:r>
        <w:t>vFFR</w:t>
      </w:r>
      <w:proofErr w:type="spellEnd"/>
      <w:r>
        <w:t xml:space="preserve"> predicted invasive FFR within </w:t>
      </w:r>
      <w:r>
        <w:rPr>
          <w:rFonts w:cstheme="minorHAnsi"/>
        </w:rPr>
        <w:t>±</w:t>
      </w:r>
      <w:r>
        <w:t xml:space="preserve">0.06 </w:t>
      </w:r>
      <w:r>
        <w:fldChar w:fldCharType="begin">
          <w:fldData xml:space="preserve">PEVuZE5vdGU+PENpdGU+PEF1dGhvcj5Nb3JyaXM8L0F1dGhvcj48WWVhcj4yMDEzPC9ZZWFyPjxS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=
</w:fldData>
        </w:fldChar>
      </w:r>
      <w:r w:rsidR="00B663C3">
        <w:instrText xml:space="preserve"> ADDIN EN.CITE </w:instrText>
      </w:r>
      <w:r w:rsidR="00B663C3">
        <w:fldChar w:fldCharType="begin">
          <w:fldData xml:space="preserve">PEVuZE5vdGU+PENpdGU+PEF1dGhvcj5Nb3JyaXM8L0F1dGhvcj48WWVhcj4yMDEzPC9ZZWFyPjxS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=
</w:fldData>
        </w:fldChar>
      </w:r>
      <w:r w:rsidR="00B663C3">
        <w:instrText xml:space="preserve"> ADDIN EN.CITE.DATA </w:instrText>
      </w:r>
      <w:r w:rsidR="00B663C3">
        <w:fldChar w:fldCharType="end"/>
      </w:r>
      <w:r>
        <w:fldChar w:fldCharType="separate"/>
      </w:r>
      <w:r w:rsidR="00B663C3">
        <w:rPr>
          <w:noProof/>
        </w:rPr>
        <w:t>(3)</w:t>
      </w:r>
      <w:r>
        <w:fldChar w:fldCharType="end"/>
      </w:r>
      <w:r>
        <w:t xml:space="preserve">. </w:t>
      </w:r>
      <w:r>
        <w:rPr>
          <w:rFonts w:ascii="Calibri" w:hAnsi="Calibri" w:cstheme="minorHAnsi"/>
        </w:rPr>
        <w:t>V</w:t>
      </w:r>
      <w:r w:rsidRPr="009F2516">
        <w:rPr>
          <w:rFonts w:ascii="Calibri" w:hAnsi="Calibri" w:cstheme="minorHAnsi"/>
        </w:rPr>
        <w:t xml:space="preserve">irtual coronary </w:t>
      </w:r>
      <w:r w:rsidRPr="009F2516">
        <w:rPr>
          <w:rFonts w:ascii="Calibri" w:hAnsi="Calibri" w:cstheme="minorHAnsi"/>
        </w:rPr>
        <w:lastRenderedPageBreak/>
        <w:t xml:space="preserve">intervention </w:t>
      </w:r>
      <w:r>
        <w:rPr>
          <w:rFonts w:ascii="Calibri" w:hAnsi="Calibri" w:cstheme="minorHAnsi"/>
        </w:rPr>
        <w:t>(</w:t>
      </w:r>
      <w:r w:rsidRPr="009F2516">
        <w:rPr>
          <w:rFonts w:ascii="Calibri" w:hAnsi="Calibri"/>
        </w:rPr>
        <w:t>VCI</w:t>
      </w:r>
      <w:r>
        <w:rPr>
          <w:rFonts w:ascii="Calibri" w:hAnsi="Calibri"/>
        </w:rPr>
        <w:t>)</w:t>
      </w:r>
      <w:r w:rsidRPr="009F2516">
        <w:rPr>
          <w:rFonts w:ascii="Calibri" w:hAnsi="Calibri"/>
        </w:rPr>
        <w:t xml:space="preserve"> capitalizes on this technology utilizing pre- and post-</w:t>
      </w:r>
      <w:proofErr w:type="spellStart"/>
      <w:r w:rsidRPr="009F2516">
        <w:rPr>
          <w:rFonts w:ascii="Calibri" w:hAnsi="Calibri"/>
        </w:rPr>
        <w:t>vFFR</w:t>
      </w:r>
      <w:proofErr w:type="spellEnd"/>
      <w:r w:rsidRPr="009F2516">
        <w:rPr>
          <w:rFonts w:ascii="Calibri" w:hAnsi="Calibri"/>
        </w:rPr>
        <w:t xml:space="preserve"> assessments to predict the physiologic response to stenting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fldChar w:fldCharType="begin">
          <w:fldData xml:space="preserve">PEVuZE5vdGU+PENpdGU+PEF1dGhvcj5Hb3NsaW5nPC9BdXRob3I+PFllYXI+MjAxOTwvWWVhcj48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</w:fldData>
        </w:fldChar>
      </w:r>
      <w:r w:rsidR="00B663C3">
        <w:rPr>
          <w:rFonts w:ascii="Calibri" w:hAnsi="Calibri"/>
        </w:rPr>
        <w:instrText xml:space="preserve"> ADDIN EN.CITE </w:instrText>
      </w:r>
      <w:r w:rsidR="00B663C3">
        <w:rPr>
          <w:rFonts w:ascii="Calibri" w:hAnsi="Calibri"/>
        </w:rPr>
        <w:fldChar w:fldCharType="begin">
          <w:fldData xml:space="preserve">PEVuZE5vdGU+PENpdGU+PEF1dGhvcj5Hb3NsaW5nPC9BdXRob3I+PFllYXI+MjAxOTwvWWVhcj48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</w:fldData>
        </w:fldChar>
      </w:r>
      <w:r w:rsidR="00B663C3">
        <w:rPr>
          <w:rFonts w:ascii="Calibri" w:hAnsi="Calibri"/>
        </w:rPr>
        <w:instrText xml:space="preserve"> ADDIN EN.CITE.DATA </w:instrText>
      </w:r>
      <w:r w:rsidR="00B663C3">
        <w:rPr>
          <w:rFonts w:ascii="Calibri" w:hAnsi="Calibri"/>
        </w:rPr>
      </w:r>
      <w:r w:rsidR="00B663C3">
        <w:rPr>
          <w:rFonts w:ascii="Calibri" w:hAnsi="Calibri"/>
        </w:rPr>
        <w:fldChar w:fldCharType="end"/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 w:rsidR="00B663C3">
        <w:rPr>
          <w:rFonts w:ascii="Calibri" w:hAnsi="Calibri"/>
          <w:noProof/>
        </w:rPr>
        <w:t>(6)</w:t>
      </w:r>
      <w:r>
        <w:rPr>
          <w:rFonts w:ascii="Calibri" w:hAnsi="Calibri"/>
        </w:rPr>
        <w:fldChar w:fldCharType="end"/>
      </w:r>
      <w:r w:rsidRPr="009F2516">
        <w:rPr>
          <w:rFonts w:ascii="Calibri" w:hAnsi="Calibri"/>
        </w:rPr>
        <w:t>.</w:t>
      </w:r>
      <w:r>
        <w:rPr>
          <w:rFonts w:ascii="Calibri" w:hAnsi="Calibri"/>
        </w:rPr>
        <w:t xml:space="preserve">  </w:t>
      </w:r>
    </w:p>
    <w:p w14:paraId="77F75A85" w14:textId="77777777" w:rsidR="000F4E3A" w:rsidRDefault="000F4E3A" w:rsidP="00290527">
      <w:pPr>
        <w:spacing w:line="480" w:lineRule="auto"/>
      </w:pPr>
    </w:p>
    <w:p w14:paraId="6AE95DD2" w14:textId="314851F3" w:rsidR="009D2016" w:rsidRPr="00F27AF9" w:rsidRDefault="00F27AF9" w:rsidP="00290527">
      <w:pPr>
        <w:spacing w:line="480" w:lineRule="auto"/>
        <w:rPr>
          <w:b/>
          <w:bCs/>
        </w:rPr>
      </w:pPr>
      <w:r w:rsidRPr="00F27AF9">
        <w:rPr>
          <w:b/>
          <w:bCs/>
        </w:rPr>
        <w:t>Conclusions:</w:t>
      </w:r>
    </w:p>
    <w:p w14:paraId="2679077A" w14:textId="2ACD949A" w:rsidR="00B73A23" w:rsidRPr="00F27AF9" w:rsidRDefault="00B73A23" w:rsidP="00290527">
      <w:pPr>
        <w:spacing w:line="480" w:lineRule="auto"/>
        <w:ind w:firstLine="720"/>
        <w:rPr>
          <w:rFonts w:ascii="Calibri" w:hAnsi="Calibri"/>
        </w:rPr>
      </w:pPr>
      <w:r w:rsidRPr="009F2516">
        <w:rPr>
          <w:rFonts w:ascii="Calibri" w:hAnsi="Calibri" w:cstheme="minorHAnsi"/>
        </w:rPr>
        <w:t xml:space="preserve">Virtual physiologic assessments </w:t>
      </w:r>
      <w:r>
        <w:rPr>
          <w:rFonts w:ascii="Calibri" w:hAnsi="Calibri" w:cstheme="minorHAnsi"/>
        </w:rPr>
        <w:t>address</w:t>
      </w:r>
      <w:r w:rsidRPr="009F2516">
        <w:rPr>
          <w:rFonts w:ascii="Calibri" w:hAnsi="Calibri" w:cstheme="minorHAnsi"/>
        </w:rPr>
        <w:t xml:space="preserve"> the</w:t>
      </w:r>
      <w:r>
        <w:rPr>
          <w:rFonts w:ascii="Calibri" w:hAnsi="Calibri" w:cstheme="minorHAnsi"/>
        </w:rPr>
        <w:t xml:space="preserve"> </w:t>
      </w:r>
      <w:r w:rsidRPr="009F2516">
        <w:rPr>
          <w:rFonts w:ascii="Calibri" w:hAnsi="Calibri" w:cstheme="minorHAnsi"/>
        </w:rPr>
        <w:t xml:space="preserve">shortcomings </w:t>
      </w:r>
      <w:r>
        <w:rPr>
          <w:rFonts w:ascii="Calibri" w:hAnsi="Calibri" w:cstheme="minorHAnsi"/>
        </w:rPr>
        <w:t xml:space="preserve">of FFR and </w:t>
      </w:r>
      <w:proofErr w:type="spellStart"/>
      <w:r>
        <w:rPr>
          <w:rFonts w:ascii="Calibri" w:hAnsi="Calibri" w:cstheme="minorHAnsi"/>
        </w:rPr>
        <w:t>iFR</w:t>
      </w:r>
      <w:proofErr w:type="spellEnd"/>
      <w:r>
        <w:rPr>
          <w:rFonts w:ascii="Calibri" w:hAnsi="Calibri" w:cstheme="minorHAnsi"/>
        </w:rPr>
        <w:t xml:space="preserve"> </w:t>
      </w:r>
      <w:r w:rsidR="004258B6">
        <w:rPr>
          <w:rFonts w:ascii="Calibri" w:hAnsi="Calibri" w:cstheme="minorHAnsi"/>
        </w:rPr>
        <w:t xml:space="preserve">with comparable </w:t>
      </w:r>
      <w:r w:rsidRPr="009F2516">
        <w:rPr>
          <w:rFonts w:ascii="Calibri" w:hAnsi="Calibri" w:cstheme="minorHAnsi"/>
        </w:rPr>
        <w:t xml:space="preserve">accuracy </w:t>
      </w:r>
      <w:r>
        <w:rPr>
          <w:rFonts w:ascii="Calibri" w:hAnsi="Calibri" w:cstheme="minorHAnsi"/>
        </w:rPr>
        <w:t>for predicting coronary lesion significanc</w:t>
      </w:r>
      <w:r w:rsidR="004258B6">
        <w:rPr>
          <w:rFonts w:ascii="Calibri" w:hAnsi="Calibri" w:cstheme="minorHAnsi"/>
        </w:rPr>
        <w:t>e</w:t>
      </w:r>
      <w:r w:rsidRPr="009F2516">
        <w:rPr>
          <w:rFonts w:ascii="Calibri" w:hAnsi="Calibri" w:cstheme="minorHAnsi"/>
        </w:rPr>
        <w:t xml:space="preserve">. Building on this technology, VCI </w:t>
      </w:r>
      <w:r>
        <w:rPr>
          <w:rFonts w:ascii="Calibri" w:hAnsi="Calibri" w:cstheme="minorHAnsi"/>
        </w:rPr>
        <w:t>simulation has the potential to revolutionize our</w:t>
      </w:r>
      <w:r w:rsidRPr="009F2516">
        <w:rPr>
          <w:rFonts w:ascii="Calibri" w:hAnsi="Calibri" w:cstheme="minorHAnsi"/>
        </w:rPr>
        <w:t xml:space="preserve"> approach to percutaneous revascularization</w:t>
      </w:r>
      <w:r>
        <w:rPr>
          <w:rFonts w:ascii="Calibri" w:hAnsi="Calibri" w:cstheme="minorHAnsi"/>
        </w:rPr>
        <w:t>.</w:t>
      </w:r>
    </w:p>
    <w:p w14:paraId="21115BB0" w14:textId="77777777" w:rsidR="000F4E3A" w:rsidRDefault="000F4E3A" w:rsidP="00290527">
      <w:pPr>
        <w:spacing w:line="480" w:lineRule="auto"/>
        <w:rPr>
          <w:b/>
          <w:bCs/>
        </w:rPr>
      </w:pPr>
    </w:p>
    <w:p w14:paraId="4094C10C" w14:textId="031ED8B4" w:rsidR="000F4E3A" w:rsidRDefault="000F4E3A" w:rsidP="00290527">
      <w:pPr>
        <w:spacing w:line="480" w:lineRule="auto"/>
      </w:pPr>
    </w:p>
    <w:p w14:paraId="3B1E50D9" w14:textId="77777777" w:rsidR="00927167" w:rsidRDefault="00927167" w:rsidP="00290527">
      <w:pPr>
        <w:spacing w:line="480" w:lineRule="auto"/>
      </w:pPr>
    </w:p>
    <w:p w14:paraId="313C1C20" w14:textId="77777777" w:rsidR="00927167" w:rsidRDefault="00927167" w:rsidP="00290527">
      <w:pPr>
        <w:spacing w:line="480" w:lineRule="auto"/>
      </w:pPr>
    </w:p>
    <w:p w14:paraId="7987EF0F" w14:textId="77777777" w:rsidR="00927167" w:rsidRDefault="00927167" w:rsidP="00290527">
      <w:pPr>
        <w:spacing w:line="480" w:lineRule="auto"/>
      </w:pPr>
    </w:p>
    <w:p w14:paraId="489C806B" w14:textId="77777777" w:rsidR="00927167" w:rsidRDefault="00927167" w:rsidP="00290527">
      <w:pPr>
        <w:spacing w:line="480" w:lineRule="auto"/>
      </w:pPr>
    </w:p>
    <w:p w14:paraId="4C1CAB95" w14:textId="77777777" w:rsidR="00927167" w:rsidRDefault="00927167" w:rsidP="00290527">
      <w:pPr>
        <w:spacing w:line="480" w:lineRule="auto"/>
      </w:pPr>
    </w:p>
    <w:p w14:paraId="307162E4" w14:textId="77777777" w:rsidR="00927167" w:rsidRDefault="00927167" w:rsidP="00290527">
      <w:pPr>
        <w:spacing w:line="480" w:lineRule="auto"/>
      </w:pPr>
    </w:p>
    <w:p w14:paraId="4DC0A202" w14:textId="77777777" w:rsidR="00927167" w:rsidRDefault="00927167" w:rsidP="00290527">
      <w:pPr>
        <w:spacing w:line="480" w:lineRule="auto"/>
      </w:pPr>
    </w:p>
    <w:p w14:paraId="0612D915" w14:textId="77777777" w:rsidR="00927167" w:rsidRDefault="00927167" w:rsidP="00290527">
      <w:pPr>
        <w:spacing w:line="480" w:lineRule="auto"/>
      </w:pPr>
    </w:p>
    <w:p w14:paraId="5FF31483" w14:textId="77777777" w:rsidR="00927167" w:rsidRDefault="00927167" w:rsidP="00290527">
      <w:pPr>
        <w:spacing w:line="480" w:lineRule="auto"/>
      </w:pPr>
    </w:p>
    <w:p w14:paraId="04AA3882" w14:textId="77777777" w:rsidR="00927167" w:rsidRDefault="00927167" w:rsidP="00290527">
      <w:pPr>
        <w:spacing w:line="480" w:lineRule="auto"/>
      </w:pPr>
    </w:p>
    <w:p w14:paraId="5BC6E0BF" w14:textId="77777777" w:rsidR="00927167" w:rsidRDefault="00927167" w:rsidP="00290527">
      <w:pPr>
        <w:spacing w:line="480" w:lineRule="auto"/>
      </w:pPr>
    </w:p>
    <w:p w14:paraId="2831633D" w14:textId="77777777" w:rsidR="00927167" w:rsidRDefault="00927167" w:rsidP="00290527">
      <w:pPr>
        <w:spacing w:line="480" w:lineRule="auto"/>
      </w:pPr>
    </w:p>
    <w:p w14:paraId="1403FC0F" w14:textId="77777777" w:rsidR="00927167" w:rsidRDefault="00927167" w:rsidP="00290527">
      <w:pPr>
        <w:spacing w:line="480" w:lineRule="auto"/>
      </w:pPr>
    </w:p>
    <w:p w14:paraId="5A764FD1" w14:textId="09B8DD07" w:rsidR="00882C68" w:rsidRPr="00927167" w:rsidRDefault="00927167" w:rsidP="00290527">
      <w:pPr>
        <w:spacing w:line="480" w:lineRule="auto"/>
        <w:rPr>
          <w:b/>
          <w:bCs/>
        </w:rPr>
      </w:pPr>
      <w:r w:rsidRPr="00927167">
        <w:rPr>
          <w:b/>
          <w:bCs/>
        </w:rPr>
        <w:t>References:</w:t>
      </w:r>
    </w:p>
    <w:p w14:paraId="59CBCB7E" w14:textId="77777777" w:rsidR="00882C68" w:rsidRDefault="00882C68" w:rsidP="00290527">
      <w:pPr>
        <w:spacing w:line="480" w:lineRule="auto"/>
      </w:pPr>
    </w:p>
    <w:p w14:paraId="751CFC08" w14:textId="77777777" w:rsidR="00B663C3" w:rsidRPr="00B663C3" w:rsidRDefault="00882C68" w:rsidP="00290527">
      <w:pPr>
        <w:pStyle w:val="EndNoteBibliography"/>
        <w:spacing w:line="480" w:lineRule="auto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B663C3" w:rsidRPr="00B663C3">
        <w:t>1.</w:t>
      </w:r>
      <w:r w:rsidR="00B663C3" w:rsidRPr="00B663C3">
        <w:tab/>
        <w:t>Chowdhury M, Osborn EA. Physiological Assessment of Coronary Lesions in 2020. Curr Treat Options Cardiovasc Med 2020;22:2.</w:t>
      </w:r>
    </w:p>
    <w:p w14:paraId="7817F9A3" w14:textId="77777777" w:rsidR="00B663C3" w:rsidRPr="00B663C3" w:rsidRDefault="00B663C3" w:rsidP="00290527">
      <w:pPr>
        <w:pStyle w:val="EndNoteBibliography"/>
        <w:spacing w:line="480" w:lineRule="auto"/>
        <w:ind w:left="720" w:hanging="720"/>
      </w:pPr>
      <w:r w:rsidRPr="00B663C3">
        <w:t>2.</w:t>
      </w:r>
      <w:r w:rsidRPr="00B663C3">
        <w:tab/>
        <w:t>Gotberg M, Cook CM, Sen S, Nijjer S, Escaned J, Davies JE. The Evolving Future of Instantaneous Wave-Free Ratio and Fractional Flow Reserve. J Am Coll Cardiol 2017;70:1379-1402.</w:t>
      </w:r>
    </w:p>
    <w:p w14:paraId="7B7E9FE4" w14:textId="77777777" w:rsidR="00B663C3" w:rsidRPr="00B663C3" w:rsidRDefault="00B663C3" w:rsidP="00290527">
      <w:pPr>
        <w:pStyle w:val="EndNoteBibliography"/>
        <w:spacing w:line="480" w:lineRule="auto"/>
        <w:ind w:left="720" w:hanging="720"/>
      </w:pPr>
      <w:r w:rsidRPr="00B663C3">
        <w:t>3.</w:t>
      </w:r>
      <w:r w:rsidRPr="00B663C3">
        <w:tab/>
        <w:t>Morris PD, Ryan D, Morton AC et al. Virtual fractional flow reserve from coronary angiography: modeling the significance of coronary lesions: results from the VIRTU-1 (VIRTUal Fractional Flow Reserve From Coronary Angiography) study. JACC Cardiovasc Interv 2013;6:149-57.</w:t>
      </w:r>
    </w:p>
    <w:p w14:paraId="55A7320E" w14:textId="77777777" w:rsidR="00B663C3" w:rsidRPr="00B663C3" w:rsidRDefault="00B663C3" w:rsidP="00290527">
      <w:pPr>
        <w:pStyle w:val="EndNoteBibliography"/>
        <w:spacing w:line="480" w:lineRule="auto"/>
        <w:ind w:left="720" w:hanging="720"/>
      </w:pPr>
      <w:r w:rsidRPr="00B663C3">
        <w:t>4.</w:t>
      </w:r>
      <w:r w:rsidRPr="00B663C3">
        <w:tab/>
        <w:t>Morris PD, Silva Soto DA, Feher JFA et al. Fast Virtual Fractional Flow Reserve Based Upon Steady-State Computational Fluid Dynamics Analysis: Results From the VIRTU-Fast Study. JACC Basic Transl Sci 2017;2:434-446.</w:t>
      </w:r>
    </w:p>
    <w:p w14:paraId="26897876" w14:textId="77777777" w:rsidR="00B663C3" w:rsidRPr="00B663C3" w:rsidRDefault="00B663C3" w:rsidP="00290527">
      <w:pPr>
        <w:pStyle w:val="EndNoteBibliography"/>
        <w:spacing w:line="480" w:lineRule="auto"/>
        <w:ind w:left="720" w:hanging="720"/>
      </w:pPr>
      <w:r w:rsidRPr="00B663C3">
        <w:t>5.</w:t>
      </w:r>
      <w:r w:rsidRPr="00B663C3">
        <w:tab/>
        <w:t>Chahour K, Aboulaich R, Habbal A, Zemzemi N, Abdelkhirane C. Virtual FFR Quantified with a Generalized Flow Model Using Windkessel Boundary Conditions. Comput Math Methods Med 2020;2020:3942152.</w:t>
      </w:r>
    </w:p>
    <w:p w14:paraId="3523D9C2" w14:textId="77777777" w:rsidR="00B663C3" w:rsidRPr="00B663C3" w:rsidRDefault="00B663C3" w:rsidP="00290527">
      <w:pPr>
        <w:pStyle w:val="EndNoteBibliography"/>
        <w:spacing w:line="480" w:lineRule="auto"/>
        <w:ind w:left="720" w:hanging="720"/>
      </w:pPr>
      <w:r w:rsidRPr="00B663C3">
        <w:t>6.</w:t>
      </w:r>
      <w:r w:rsidRPr="00B663C3">
        <w:tab/>
        <w:t>Gosling RC, Morris PD, Silva Soto DA, Lawford PV, Hose DR, Gunn JP. Virtual Coronary Intervention: A Treatment Planning Tool Based Upon the Angiogram. JACC Cardiovasc Imaging 2019;12:865-872.</w:t>
      </w:r>
    </w:p>
    <w:p w14:paraId="3540F0E6" w14:textId="40AC82D4" w:rsidR="00B73A23" w:rsidRDefault="00882C68" w:rsidP="00290527">
      <w:pPr>
        <w:spacing w:line="480" w:lineRule="auto"/>
      </w:pPr>
      <w:r>
        <w:fldChar w:fldCharType="end"/>
      </w:r>
    </w:p>
    <w:p w14:paraId="434AEC75" w14:textId="77777777" w:rsidR="00B663C3" w:rsidRDefault="00B663C3" w:rsidP="00290527">
      <w:pPr>
        <w:spacing w:line="480" w:lineRule="auto"/>
      </w:pPr>
    </w:p>
    <w:p w14:paraId="55CDC3B7" w14:textId="17E0AA4F" w:rsidR="00927167" w:rsidRDefault="00B663C3" w:rsidP="00290527">
      <w:pPr>
        <w:spacing w:line="480" w:lineRule="auto"/>
      </w:pPr>
      <w:r w:rsidRPr="00927167">
        <w:rPr>
          <w:b/>
          <w:bCs/>
        </w:rPr>
        <w:t>Table 1.</w:t>
      </w:r>
      <w:r>
        <w:t xml:space="preserve"> Summary of a modern approach t</w:t>
      </w:r>
      <w:r w:rsidR="001F37FC">
        <w:t>o the physiologic assessment of coronary stenosis.</w:t>
      </w:r>
      <w:r w:rsidR="001F37FC">
        <w:rPr>
          <w:noProof/>
        </w:rPr>
        <w:drawing>
          <wp:inline distT="0" distB="0" distL="0" distR="0" wp14:anchorId="4D16E8F3" wp14:editId="3916A870">
            <wp:extent cx="5943600" cy="3951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7167" w:rsidSect="009D3DB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2F48F" w14:textId="77777777" w:rsidR="00B56BED" w:rsidRDefault="00B56BED" w:rsidP="00F27AF9">
      <w:r>
        <w:separator/>
      </w:r>
    </w:p>
  </w:endnote>
  <w:endnote w:type="continuationSeparator" w:id="0">
    <w:p w14:paraId="363C4A60" w14:textId="77777777" w:rsidR="00B56BED" w:rsidRDefault="00B56BED" w:rsidP="00F2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255908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70FFD6" w14:textId="33D7A53A" w:rsidR="00290527" w:rsidRDefault="00290527" w:rsidP="006466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64A73F" w14:textId="77777777" w:rsidR="00290527" w:rsidRDefault="00290527" w:rsidP="002905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3040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BC216E" w14:textId="735913E4" w:rsidR="00290527" w:rsidRDefault="00290527" w:rsidP="006466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036810" w14:textId="77777777" w:rsidR="00290527" w:rsidRDefault="00290527" w:rsidP="002905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FD48E" w14:textId="77777777" w:rsidR="00B56BED" w:rsidRDefault="00B56BED" w:rsidP="00F27AF9">
      <w:r>
        <w:separator/>
      </w:r>
    </w:p>
  </w:footnote>
  <w:footnote w:type="continuationSeparator" w:id="0">
    <w:p w14:paraId="0FF4B32C" w14:textId="77777777" w:rsidR="00B56BED" w:rsidRDefault="00B56BED" w:rsidP="00F27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Amer College Cardiolog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zrewxxti0ppwje0t2l5rv0pdpvezza92v9r&quot;&gt;KS EndNote Library&lt;record-ids&gt;&lt;item&gt;6&lt;/item&gt;&lt;item&gt;7&lt;/item&gt;&lt;item&gt;9&lt;/item&gt;&lt;item&gt;10&lt;/item&gt;&lt;item&gt;17&lt;/item&gt;&lt;item&gt;30&lt;/item&gt;&lt;item&gt;47&lt;/item&gt;&lt;/record-ids&gt;&lt;/item&gt;&lt;/Libraries&gt;"/>
  </w:docVars>
  <w:rsids>
    <w:rsidRoot w:val="009D2016"/>
    <w:rsid w:val="000F4E3A"/>
    <w:rsid w:val="0012568C"/>
    <w:rsid w:val="001A0F49"/>
    <w:rsid w:val="001E5F70"/>
    <w:rsid w:val="001F37FC"/>
    <w:rsid w:val="00251A69"/>
    <w:rsid w:val="00290527"/>
    <w:rsid w:val="003A061A"/>
    <w:rsid w:val="004258B6"/>
    <w:rsid w:val="004302AC"/>
    <w:rsid w:val="004D2FA6"/>
    <w:rsid w:val="004D78FA"/>
    <w:rsid w:val="00715F58"/>
    <w:rsid w:val="007A262A"/>
    <w:rsid w:val="007B233E"/>
    <w:rsid w:val="00882C68"/>
    <w:rsid w:val="008C234E"/>
    <w:rsid w:val="00927167"/>
    <w:rsid w:val="009A71B5"/>
    <w:rsid w:val="009C10A9"/>
    <w:rsid w:val="009D2016"/>
    <w:rsid w:val="009D3DBA"/>
    <w:rsid w:val="009F73F0"/>
    <w:rsid w:val="00B53AAF"/>
    <w:rsid w:val="00B56BED"/>
    <w:rsid w:val="00B663C3"/>
    <w:rsid w:val="00B73A23"/>
    <w:rsid w:val="00B80422"/>
    <w:rsid w:val="00B82452"/>
    <w:rsid w:val="00B85EEC"/>
    <w:rsid w:val="00B9191E"/>
    <w:rsid w:val="00CF7E70"/>
    <w:rsid w:val="00D260EC"/>
    <w:rsid w:val="00DD0194"/>
    <w:rsid w:val="00EC1062"/>
    <w:rsid w:val="00F27AF9"/>
    <w:rsid w:val="00F550AC"/>
    <w:rsid w:val="00FC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C19D3"/>
  <w15:chartTrackingRefBased/>
  <w15:docId w15:val="{803B8E10-9DAD-5A4B-9957-B1B4C825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3A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882C68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82C6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82C68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82C68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F27A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A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7A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AF9"/>
  </w:style>
  <w:style w:type="paragraph" w:styleId="Footer">
    <w:name w:val="footer"/>
    <w:basedOn w:val="Normal"/>
    <w:link w:val="FooterChar"/>
    <w:uiPriority w:val="99"/>
    <w:unhideWhenUsed/>
    <w:rsid w:val="00F27A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AF9"/>
  </w:style>
  <w:style w:type="character" w:styleId="PlaceholderText">
    <w:name w:val="Placeholder Text"/>
    <w:basedOn w:val="DefaultParagraphFont"/>
    <w:uiPriority w:val="99"/>
    <w:semiHidden/>
    <w:rsid w:val="00F550AC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290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Stout, Kara M</dc:creator>
  <cp:keywords/>
  <dc:description/>
  <cp:lastModifiedBy>Stout, Kara M</cp:lastModifiedBy>
  <cp:revision>2</cp:revision>
  <dcterms:created xsi:type="dcterms:W3CDTF">2021-09-14T23:17:00Z</dcterms:created>
  <dcterms:modified xsi:type="dcterms:W3CDTF">2021-09-14T23:17:00Z</dcterms:modified>
</cp:coreProperties>
</file>